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78.00000000000006" w:lineRule="auto"/>
        <w:rPr>
          <w:rFonts w:ascii="Play" w:cs="Play" w:eastAsia="Play" w:hAnsi="Play"/>
          <w:color w:val="0f4761"/>
        </w:rPr>
      </w:pPr>
      <w:r w:rsidDel="00000000" w:rsidR="00000000" w:rsidRPr="00000000">
        <w:rPr>
          <w:rFonts w:ascii="Play" w:cs="Play" w:eastAsia="Play" w:hAnsi="Play"/>
          <w:color w:val="0f4761"/>
          <w:rtl w:val="0"/>
        </w:rPr>
        <w:t xml:space="preserve">Minutes Annual General Assembly of Members (GAM) 08-04-2026</w:t>
      </w:r>
    </w:p>
    <w:p w:rsidR="00000000" w:rsidDel="00000000" w:rsidP="00000000" w:rsidRDefault="00000000" w:rsidRPr="00000000" w14:paraId="00000002">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Opening</w:t>
      </w:r>
    </w:p>
    <w:p w:rsidR="00000000" w:rsidDel="00000000" w:rsidP="00000000" w:rsidRDefault="00000000" w:rsidRPr="00000000" w14:paraId="00000003">
      <w:pPr>
        <w:shd w:fill="ffffff" w:val="clear"/>
        <w:spacing w:after="220" w:before="220" w:line="240" w:lineRule="auto"/>
        <w:ind w:left="0" w:firstLine="0"/>
        <w:rPr>
          <w:highlight w:val="white"/>
        </w:rPr>
      </w:pPr>
      <w:r w:rsidDel="00000000" w:rsidR="00000000" w:rsidRPr="00000000">
        <w:rPr>
          <w:highlight w:val="white"/>
          <w:rtl w:val="0"/>
        </w:rPr>
        <w:t xml:space="preserve">- Floris Murk (chairman) </w:t>
      </w:r>
      <w:r w:rsidDel="00000000" w:rsidR="00000000" w:rsidRPr="00000000">
        <w:rPr>
          <w:rFonts w:ascii="Aptos" w:cs="Aptos" w:eastAsia="Aptos" w:hAnsi="Aptos"/>
          <w:rtl w:val="0"/>
        </w:rPr>
        <w:t xml:space="preserve">opens the Annual GAM at 21:00</w:t>
        <w:br w:type="textWrapping"/>
        <w:t xml:space="preserve">The GAM is held at the Vrienden Live Rotterdam</w:t>
      </w:r>
      <w:r w:rsidDel="00000000" w:rsidR="00000000" w:rsidRPr="00000000">
        <w:rPr>
          <w:rtl w:val="0"/>
        </w:rPr>
      </w:r>
    </w:p>
    <w:p w:rsidR="00000000" w:rsidDel="00000000" w:rsidP="00000000" w:rsidRDefault="00000000" w:rsidRPr="00000000" w14:paraId="00000004">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Determine Agenda</w:t>
      </w:r>
    </w:p>
    <w:p w:rsidR="00000000" w:rsidDel="00000000" w:rsidP="00000000" w:rsidRDefault="00000000" w:rsidRPr="00000000" w14:paraId="00000005">
      <w:pPr>
        <w:spacing w:after="160" w:line="278.00000000000006" w:lineRule="auto"/>
        <w:rPr>
          <w:b w:val="1"/>
          <w:bCs w:val="1"/>
          <w:highlight w:val="white"/>
        </w:rPr>
      </w:pPr>
      <w:r w:rsidDel="00000000" w:rsidR="00000000" w:rsidRPr="00000000">
        <w:rPr>
          <w:rFonts w:ascii="Aptos" w:cs="Aptos" w:eastAsia="Aptos" w:hAnsi="Aptos"/>
          <w:rtl w:val="0"/>
        </w:rPr>
        <w:t xml:space="preserve">- The agenda is approved</w:t>
      </w:r>
      <w:r w:rsidDel="00000000" w:rsidR="00000000" w:rsidRPr="00000000">
        <w:rPr>
          <w:rtl w:val="0"/>
        </w:rPr>
      </w:r>
    </w:p>
    <w:p w:rsidR="00000000" w:rsidDel="00000000" w:rsidP="00000000" w:rsidRDefault="00000000" w:rsidRPr="00000000" w14:paraId="00000006">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Announcements / Incoming Mail</w:t>
      </w:r>
    </w:p>
    <w:p w:rsidR="00000000" w:rsidDel="00000000" w:rsidP="00000000" w:rsidRDefault="00000000" w:rsidRPr="00000000" w14:paraId="00000007">
      <w:pPr>
        <w:spacing w:after="160" w:line="278.00000000000006" w:lineRule="auto"/>
        <w:rPr>
          <w:b w:val="1"/>
          <w:bCs w:val="1"/>
          <w:highlight w:val="white"/>
        </w:rPr>
      </w:pPr>
      <w:r w:rsidDel="00000000" w:rsidR="00000000" w:rsidRPr="00000000">
        <w:rPr>
          <w:rFonts w:ascii="Aptos" w:cs="Aptos" w:eastAsia="Aptos" w:hAnsi="Aptos"/>
          <w:rtl w:val="0"/>
        </w:rPr>
        <w:t xml:space="preserve">- No announcements or incoming mail</w:t>
      </w:r>
      <w:r w:rsidDel="00000000" w:rsidR="00000000" w:rsidRPr="00000000">
        <w:rPr>
          <w:rtl w:val="0"/>
        </w:rPr>
      </w:r>
    </w:p>
    <w:p w:rsidR="00000000" w:rsidDel="00000000" w:rsidP="00000000" w:rsidRDefault="00000000" w:rsidRPr="00000000" w14:paraId="00000008">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Approval minutes General Assembly of Members of October 8th, 2025</w:t>
      </w:r>
    </w:p>
    <w:p w:rsidR="00000000" w:rsidDel="00000000" w:rsidP="00000000" w:rsidRDefault="00000000" w:rsidRPr="00000000" w14:paraId="00000009">
      <w:pPr>
        <w:spacing w:after="160" w:line="278.00000000000006" w:lineRule="auto"/>
        <w:rPr>
          <w:highlight w:val="white"/>
        </w:rPr>
      </w:pPr>
      <w:r w:rsidDel="00000000" w:rsidR="00000000" w:rsidRPr="00000000">
        <w:rPr>
          <w:rFonts w:ascii="Aptos" w:cs="Aptos" w:eastAsia="Aptos" w:hAnsi="Aptos"/>
          <w:rtl w:val="0"/>
        </w:rPr>
        <w:t xml:space="preserve">- Approved</w:t>
      </w:r>
      <w:r w:rsidDel="00000000" w:rsidR="00000000" w:rsidRPr="00000000">
        <w:rPr>
          <w:rtl w:val="0"/>
        </w:rPr>
      </w:r>
    </w:p>
    <w:p w:rsidR="00000000" w:rsidDel="00000000" w:rsidP="00000000" w:rsidRDefault="00000000" w:rsidRPr="00000000" w14:paraId="0000000A">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Approval Compensation Policy</w:t>
      </w:r>
    </w:p>
    <w:p w:rsidR="00000000" w:rsidDel="00000000" w:rsidP="00000000" w:rsidRDefault="00000000" w:rsidRPr="00000000" w14:paraId="0000000B">
      <w:pPr>
        <w:shd w:fill="ffffff" w:val="clear"/>
        <w:spacing w:after="220" w:before="220" w:line="280" w:lineRule="auto"/>
        <w:rPr>
          <w:highlight w:val="white"/>
        </w:rPr>
      </w:pPr>
      <w:r w:rsidDel="00000000" w:rsidR="00000000" w:rsidRPr="00000000">
        <w:rPr>
          <w:rFonts w:ascii="Verdana" w:cs="Verdana" w:eastAsia="Verdana" w:hAnsi="Verdana"/>
          <w:b w:val="1"/>
          <w:bCs w:val="1"/>
          <w:sz w:val="21"/>
          <w:szCs w:val="21"/>
          <w:rtl w:val="0"/>
        </w:rPr>
        <w:t xml:space="preserve">-</w:t>
      </w:r>
      <w:r w:rsidDel="00000000" w:rsidR="00000000" w:rsidRPr="00000000">
        <w:rPr>
          <w:rFonts w:ascii="Verdana" w:cs="Verdana" w:eastAsia="Verdana" w:hAnsi="Verdana"/>
          <w:sz w:val="21"/>
          <w:szCs w:val="21"/>
          <w:rtl w:val="0"/>
        </w:rPr>
        <w:t xml:space="preserve">Approved; </w:t>
      </w:r>
      <w:r w:rsidDel="00000000" w:rsidR="00000000" w:rsidRPr="00000000">
        <w:rPr>
          <w:rFonts w:ascii="Aptos" w:cs="Aptos" w:eastAsia="Aptos" w:hAnsi="Aptos"/>
          <w:rtl w:val="0"/>
        </w:rPr>
        <w:t xml:space="preserve">SIAF is</w:t>
      </w:r>
      <w:r w:rsidDel="00000000" w:rsidR="00000000" w:rsidRPr="00000000">
        <w:rPr>
          <w:rFonts w:ascii="Aptos" w:cs="Aptos" w:eastAsia="Aptos" w:hAnsi="Aptos"/>
          <w:rtl w:val="0"/>
        </w:rPr>
        <w:t xml:space="preserve"> added to point 56 of the compensation policy</w:t>
      </w:r>
      <w:r w:rsidDel="00000000" w:rsidR="00000000" w:rsidRPr="00000000">
        <w:rPr>
          <w:rtl w:val="0"/>
        </w:rPr>
      </w:r>
    </w:p>
    <w:p w:rsidR="00000000" w:rsidDel="00000000" w:rsidP="00000000" w:rsidRDefault="00000000" w:rsidRPr="00000000" w14:paraId="0000000C">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Speech Supervisory Board</w:t>
      </w:r>
    </w:p>
    <w:p w:rsidR="00000000" w:rsidDel="00000000" w:rsidP="00000000" w:rsidRDefault="00000000" w:rsidRPr="00000000" w14:paraId="0000000D">
      <w:pPr>
        <w:spacing w:after="160" w:line="278.00000000000006" w:lineRule="auto"/>
        <w:rPr>
          <w:b w:val="1"/>
          <w:bCs w:val="1"/>
          <w:highlight w:val="white"/>
        </w:rPr>
      </w:pPr>
      <w:r w:rsidDel="00000000" w:rsidR="00000000" w:rsidRPr="00000000">
        <w:rPr>
          <w:rFonts w:ascii="Aptos" w:cs="Aptos" w:eastAsia="Aptos" w:hAnsi="Aptos"/>
          <w:rtl w:val="0"/>
        </w:rPr>
        <w:t xml:space="preserve">- Renske Vermeer (supervisory board member) gives a presentation of the long-term strategy of STAR and encourages people to apply for the SB during the recruitment in June. The five new value drivers are shortly announced </w:t>
      </w:r>
      <w:r w:rsidDel="00000000" w:rsidR="00000000" w:rsidRPr="00000000">
        <w:rPr>
          <w:rtl w:val="0"/>
        </w:rPr>
      </w:r>
    </w:p>
    <w:p w:rsidR="00000000" w:rsidDel="00000000" w:rsidP="00000000" w:rsidRDefault="00000000" w:rsidRPr="00000000" w14:paraId="0000000E">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Speech Verification Committee</w:t>
      </w:r>
    </w:p>
    <w:p w:rsidR="00000000" w:rsidDel="00000000" w:rsidP="00000000" w:rsidRDefault="00000000" w:rsidRPr="00000000" w14:paraId="0000000F">
      <w:pPr>
        <w:spacing w:after="160" w:line="278.00000000000006" w:lineRule="auto"/>
        <w:rPr>
          <w:highlight w:val="white"/>
        </w:rPr>
      </w:pPr>
      <w:r w:rsidDel="00000000" w:rsidR="00000000" w:rsidRPr="00000000">
        <w:rPr>
          <w:rFonts w:ascii="Aptos" w:cs="Aptos" w:eastAsia="Aptos" w:hAnsi="Aptos"/>
          <w:rtl w:val="0"/>
        </w:rPr>
        <w:t xml:space="preserve">- Ruben Talen (verification committee member) gives a presentation about the outcome of the winter-auditing period. The verification committee concludes that there have not been any fraudulent activities within STAR.</w:t>
      </w:r>
      <w:r w:rsidDel="00000000" w:rsidR="00000000" w:rsidRPr="00000000">
        <w:rPr>
          <w:rtl w:val="0"/>
        </w:rPr>
      </w:r>
    </w:p>
    <w:p w:rsidR="00000000" w:rsidDel="00000000" w:rsidP="00000000" w:rsidRDefault="00000000" w:rsidRPr="00000000" w14:paraId="00000010">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Semi-Annual Secretarial Report</w:t>
      </w:r>
    </w:p>
    <w:p w:rsidR="00000000" w:rsidDel="00000000" w:rsidP="00000000" w:rsidRDefault="00000000" w:rsidRPr="00000000" w14:paraId="00000011">
      <w:pPr>
        <w:spacing w:after="160" w:line="278.00000000000006" w:lineRule="auto"/>
        <w:rPr>
          <w:b w:val="1"/>
          <w:bCs w:val="1"/>
          <w:highlight w:val="white"/>
        </w:rPr>
      </w:pPr>
      <w:r w:rsidDel="00000000" w:rsidR="00000000" w:rsidRPr="00000000">
        <w:rPr>
          <w:rFonts w:ascii="Aptos" w:cs="Aptos" w:eastAsia="Aptos" w:hAnsi="Aptos"/>
          <w:rtl w:val="0"/>
        </w:rPr>
        <w:t xml:space="preserve">- Yvonne Linders gives a presentation about the major activities since the previous GAM. Activities include the STAR Management Week, Policy Week, Constitution Drink of the XLVIIIth board. We started 2026 with the Ski Trip, Erasmus Recruitment Days and Active Members Gala. </w:t>
      </w:r>
      <w:r w:rsidDel="00000000" w:rsidR="00000000" w:rsidRPr="00000000">
        <w:rPr>
          <w:rtl w:val="0"/>
        </w:rPr>
      </w:r>
    </w:p>
    <w:p w:rsidR="00000000" w:rsidDel="00000000" w:rsidP="00000000" w:rsidRDefault="00000000" w:rsidRPr="00000000" w14:paraId="00000012">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Policy 2026 Presentation</w:t>
      </w:r>
    </w:p>
    <w:p w:rsidR="00000000" w:rsidDel="00000000" w:rsidP="00000000" w:rsidRDefault="00000000" w:rsidRPr="00000000" w14:paraId="00000013">
      <w:pPr>
        <w:spacing w:after="160" w:line="278.00000000000006" w:lineRule="auto"/>
        <w:rPr>
          <w:highlight w:val="white"/>
        </w:rPr>
      </w:pPr>
      <w:r w:rsidDel="00000000" w:rsidR="00000000" w:rsidRPr="00000000">
        <w:rPr>
          <w:rFonts w:ascii="Aptos" w:cs="Aptos" w:eastAsia="Aptos" w:hAnsi="Aptos"/>
          <w:rtl w:val="0"/>
        </w:rPr>
        <w:t xml:space="preserve">- Floris Murk goes through all the new five value drivers and explains their progress. </w:t>
      </w:r>
      <w:r w:rsidDel="00000000" w:rsidR="00000000" w:rsidRPr="00000000">
        <w:rPr>
          <w:rtl w:val="0"/>
        </w:rPr>
      </w:r>
    </w:p>
    <w:p w:rsidR="00000000" w:rsidDel="00000000" w:rsidP="00000000" w:rsidRDefault="00000000" w:rsidRPr="00000000" w14:paraId="00000014">
      <w:pPr>
        <w:shd w:fill="ffffff" w:val="clear"/>
        <w:spacing w:after="220" w:before="220" w:line="240" w:lineRule="auto"/>
        <w:ind w:left="0" w:firstLine="0"/>
        <w:rPr>
          <w:b w:val="1"/>
          <w:bCs w:val="1"/>
          <w:highlight w:val="white"/>
        </w:rPr>
      </w:pPr>
      <w:r w:rsidDel="00000000" w:rsidR="00000000" w:rsidRPr="00000000">
        <w:rPr>
          <w:rtl w:val="0"/>
        </w:rPr>
      </w:r>
    </w:p>
    <w:p w:rsidR="00000000" w:rsidDel="00000000" w:rsidP="00000000" w:rsidRDefault="00000000" w:rsidRPr="00000000" w14:paraId="00000015">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Financial Report</w:t>
      </w:r>
    </w:p>
    <w:p w:rsidR="00000000" w:rsidDel="00000000" w:rsidP="00000000" w:rsidRDefault="00000000" w:rsidRPr="00000000" w14:paraId="00000016">
      <w:pPr>
        <w:shd w:fill="ffffff" w:val="clear"/>
        <w:spacing w:after="220" w:before="220" w:line="280" w:lineRule="auto"/>
        <w:rPr>
          <w:b w:val="1"/>
          <w:bCs w:val="1"/>
          <w:highlight w:val="white"/>
        </w:rPr>
      </w:pPr>
      <w:r w:rsidDel="00000000" w:rsidR="00000000" w:rsidRPr="00000000">
        <w:rPr>
          <w:rtl w:val="0"/>
        </w:rPr>
        <w:t xml:space="preserve">- </w:t>
      </w:r>
      <w:r w:rsidDel="00000000" w:rsidR="00000000" w:rsidRPr="00000000">
        <w:rPr>
          <w:rtl w:val="0"/>
        </w:rPr>
        <w:t xml:space="preserve">Ruben talks about the financial structure, health and future of STAR. He discusses STAR’s finances, the policy, the balance sheet and the year trends. He also talks about the results of Erasmus Recruitment and STAR Management Week.</w:t>
      </w:r>
      <w:r w:rsidDel="00000000" w:rsidR="00000000" w:rsidRPr="00000000">
        <w:rPr>
          <w:rtl w:val="0"/>
        </w:rPr>
      </w:r>
    </w:p>
    <w:p w:rsidR="00000000" w:rsidDel="00000000" w:rsidP="00000000" w:rsidRDefault="00000000" w:rsidRPr="00000000" w14:paraId="00000017">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Other Things to Discuss</w:t>
      </w:r>
    </w:p>
    <w:p w:rsidR="00000000" w:rsidDel="00000000" w:rsidP="00000000" w:rsidRDefault="00000000" w:rsidRPr="00000000" w14:paraId="00000018">
      <w:pPr>
        <w:spacing w:after="160" w:line="278.00000000000006" w:lineRule="auto"/>
        <w:rPr>
          <w:b w:val="1"/>
          <w:bCs w:val="1"/>
          <w:highlight w:val="white"/>
        </w:rPr>
      </w:pPr>
      <w:r w:rsidDel="00000000" w:rsidR="00000000" w:rsidRPr="00000000">
        <w:rPr>
          <w:rFonts w:ascii="Aptos" w:cs="Aptos" w:eastAsia="Aptos" w:hAnsi="Aptos"/>
          <w:rtl w:val="0"/>
        </w:rPr>
        <w:t xml:space="preserve">- No other things to discuss</w:t>
      </w:r>
      <w:r w:rsidDel="00000000" w:rsidR="00000000" w:rsidRPr="00000000">
        <w:rPr>
          <w:rtl w:val="0"/>
        </w:rPr>
      </w:r>
    </w:p>
    <w:p w:rsidR="00000000" w:rsidDel="00000000" w:rsidP="00000000" w:rsidRDefault="00000000" w:rsidRPr="00000000" w14:paraId="00000019">
      <w:pPr>
        <w:shd w:fill="ffffff" w:val="clear"/>
        <w:spacing w:after="220" w:before="220" w:line="240" w:lineRule="auto"/>
        <w:ind w:left="0" w:firstLine="0"/>
        <w:rPr>
          <w:b w:val="1"/>
          <w:bCs w:val="1"/>
          <w:highlight w:val="white"/>
        </w:rPr>
      </w:pPr>
      <w:r w:rsidDel="00000000" w:rsidR="00000000" w:rsidRPr="00000000">
        <w:rPr>
          <w:b w:val="1"/>
          <w:bCs w:val="1"/>
          <w:highlight w:val="white"/>
          <w:rtl w:val="0"/>
        </w:rPr>
        <w:t xml:space="preserve">Closure</w:t>
      </w:r>
    </w:p>
    <w:p w:rsidR="00000000" w:rsidDel="00000000" w:rsidP="00000000" w:rsidRDefault="00000000" w:rsidRPr="00000000" w14:paraId="0000001A">
      <w:pPr>
        <w:spacing w:after="160" w:line="278.00000000000006" w:lineRule="auto"/>
        <w:rPr/>
      </w:pPr>
      <w:r w:rsidDel="00000000" w:rsidR="00000000" w:rsidRPr="00000000">
        <w:rPr>
          <w:rFonts w:ascii="Aptos" w:cs="Aptos" w:eastAsia="Aptos" w:hAnsi="Aptos"/>
          <w:rtl w:val="0"/>
        </w:rPr>
        <w:t xml:space="preserve">- Floris closes the General Assembly of Members at 22:48</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